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CAF11" w14:textId="77777777" w:rsidR="00823BB3" w:rsidRPr="00823BB3" w:rsidRDefault="00823BB3" w:rsidP="00823BB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23BB3">
        <w:rPr>
          <w:rFonts w:ascii="Times New Roman" w:eastAsia="Calibri" w:hAnsi="Times New Roman" w:cs="Times New Roman"/>
          <w:sz w:val="28"/>
          <w:szCs w:val="28"/>
        </w:rPr>
        <w:t>МОНИТОРИНГ детей о формировании первичных представлений о малой Родине и Отечестве, их истории и культуре.</w:t>
      </w:r>
    </w:p>
    <w:p w14:paraId="4844FB90" w14:textId="77777777" w:rsidR="00823BB3" w:rsidRPr="00823BB3" w:rsidRDefault="00823BB3" w:rsidP="00823BB3">
      <w:pPr>
        <w:spacing w:after="200" w:line="276" w:lineRule="auto"/>
        <w:rPr>
          <w:rFonts w:ascii="Calibri" w:eastAsia="Calibri" w:hAnsi="Calibri" w:cs="Times New Roman"/>
        </w:rPr>
      </w:pPr>
      <w:r w:rsidRPr="00823BB3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5D0EFDF5" wp14:editId="23317739">
            <wp:extent cx="5055577" cy="2743200"/>
            <wp:effectExtent l="0" t="0" r="1206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tbl>
      <w:tblPr>
        <w:tblStyle w:val="1"/>
        <w:tblpPr w:leftFromText="180" w:rightFromText="180" w:vertAnchor="text" w:horzAnchor="margin" w:tblpY="238"/>
        <w:tblW w:w="9122" w:type="dxa"/>
        <w:tblLayout w:type="fixed"/>
        <w:tblLook w:val="04A0" w:firstRow="1" w:lastRow="0" w:firstColumn="1" w:lastColumn="0" w:noHBand="0" w:noVBand="1"/>
      </w:tblPr>
      <w:tblGrid>
        <w:gridCol w:w="839"/>
        <w:gridCol w:w="8283"/>
      </w:tblGrid>
      <w:tr w:rsidR="00823BB3" w:rsidRPr="00823BB3" w14:paraId="007FDF94" w14:textId="77777777" w:rsidTr="00D32366">
        <w:trPr>
          <w:trHeight w:val="443"/>
        </w:trPr>
        <w:tc>
          <w:tcPr>
            <w:tcW w:w="839" w:type="dxa"/>
          </w:tcPr>
          <w:p w14:paraId="19739BBB" w14:textId="77777777" w:rsidR="00823BB3" w:rsidRPr="00823BB3" w:rsidRDefault="00823BB3" w:rsidP="00823BB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23B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283" w:type="dxa"/>
          </w:tcPr>
          <w:p w14:paraId="032A154D" w14:textId="77777777" w:rsidR="00823BB3" w:rsidRPr="00823BB3" w:rsidRDefault="00823BB3" w:rsidP="00823BB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BB3">
              <w:rPr>
                <w:rFonts w:ascii="Times New Roman" w:eastAsia="Calibri" w:hAnsi="Times New Roman" w:cs="Times New Roman"/>
                <w:sz w:val="24"/>
                <w:szCs w:val="24"/>
              </w:rPr>
              <w:t>Знает название своего поселка, города, области</w:t>
            </w:r>
          </w:p>
        </w:tc>
      </w:tr>
      <w:tr w:rsidR="00823BB3" w:rsidRPr="00823BB3" w14:paraId="302A5DB7" w14:textId="77777777" w:rsidTr="00D32366">
        <w:trPr>
          <w:trHeight w:val="475"/>
        </w:trPr>
        <w:tc>
          <w:tcPr>
            <w:tcW w:w="839" w:type="dxa"/>
          </w:tcPr>
          <w:p w14:paraId="44B0D183" w14:textId="77777777" w:rsidR="00823BB3" w:rsidRPr="00823BB3" w:rsidRDefault="00823BB3" w:rsidP="00823BB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23B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283" w:type="dxa"/>
          </w:tcPr>
          <w:p w14:paraId="4E626786" w14:textId="77777777" w:rsidR="00823BB3" w:rsidRPr="00823BB3" w:rsidRDefault="00823BB3" w:rsidP="00823BB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BB3">
              <w:rPr>
                <w:rFonts w:ascii="Times New Roman" w:eastAsia="Calibri" w:hAnsi="Times New Roman" w:cs="Times New Roman"/>
                <w:sz w:val="24"/>
                <w:szCs w:val="24"/>
              </w:rPr>
              <w:t>Знает о достопримечательностях и истории возникновения родного поселка</w:t>
            </w:r>
          </w:p>
        </w:tc>
      </w:tr>
      <w:tr w:rsidR="00823BB3" w:rsidRPr="00823BB3" w14:paraId="1A416E8E" w14:textId="77777777" w:rsidTr="00D32366">
        <w:trPr>
          <w:trHeight w:val="475"/>
        </w:trPr>
        <w:tc>
          <w:tcPr>
            <w:tcW w:w="839" w:type="dxa"/>
          </w:tcPr>
          <w:p w14:paraId="645A0DBE" w14:textId="77777777" w:rsidR="00823BB3" w:rsidRPr="00823BB3" w:rsidRDefault="00823BB3" w:rsidP="00823BB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23B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283" w:type="dxa"/>
          </w:tcPr>
          <w:p w14:paraId="6DCE312D" w14:textId="77777777" w:rsidR="00823BB3" w:rsidRPr="00823BB3" w:rsidRDefault="00823BB3" w:rsidP="00823BB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BB3">
              <w:rPr>
                <w:rFonts w:ascii="Times New Roman" w:eastAsia="Calibri" w:hAnsi="Times New Roman" w:cs="Times New Roman"/>
                <w:sz w:val="24"/>
                <w:szCs w:val="24"/>
              </w:rPr>
              <w:t>Умеет классифицировать растения и животных родного края</w:t>
            </w:r>
          </w:p>
        </w:tc>
      </w:tr>
      <w:tr w:rsidR="00823BB3" w:rsidRPr="00823BB3" w14:paraId="3354DEE2" w14:textId="77777777" w:rsidTr="00D32366">
        <w:trPr>
          <w:trHeight w:val="475"/>
        </w:trPr>
        <w:tc>
          <w:tcPr>
            <w:tcW w:w="839" w:type="dxa"/>
          </w:tcPr>
          <w:p w14:paraId="5B3B03F1" w14:textId="77777777" w:rsidR="00823BB3" w:rsidRPr="00823BB3" w:rsidRDefault="00823BB3" w:rsidP="00823BB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23B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8283" w:type="dxa"/>
          </w:tcPr>
          <w:p w14:paraId="021323E6" w14:textId="77777777" w:rsidR="00823BB3" w:rsidRPr="00823BB3" w:rsidRDefault="00823BB3" w:rsidP="00823BB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BB3">
              <w:rPr>
                <w:rFonts w:ascii="Times New Roman" w:eastAsia="Calibri" w:hAnsi="Times New Roman" w:cs="Times New Roman"/>
                <w:sz w:val="24"/>
                <w:szCs w:val="24"/>
              </w:rPr>
              <w:t>Знает государственную символику родного поселка, области</w:t>
            </w:r>
          </w:p>
        </w:tc>
      </w:tr>
      <w:tr w:rsidR="00823BB3" w:rsidRPr="00823BB3" w14:paraId="4CF13589" w14:textId="77777777" w:rsidTr="00D32366">
        <w:trPr>
          <w:trHeight w:val="475"/>
        </w:trPr>
        <w:tc>
          <w:tcPr>
            <w:tcW w:w="839" w:type="dxa"/>
          </w:tcPr>
          <w:p w14:paraId="59F76403" w14:textId="77777777" w:rsidR="00823BB3" w:rsidRPr="00823BB3" w:rsidRDefault="00823BB3" w:rsidP="00823BB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23B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283" w:type="dxa"/>
          </w:tcPr>
          <w:p w14:paraId="02C4A4C1" w14:textId="77777777" w:rsidR="00823BB3" w:rsidRPr="00823BB3" w:rsidRDefault="00823BB3" w:rsidP="00823BB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BB3">
              <w:rPr>
                <w:rFonts w:ascii="Times New Roman" w:eastAsia="Calibri" w:hAnsi="Times New Roman" w:cs="Times New Roman"/>
                <w:sz w:val="24"/>
                <w:szCs w:val="24"/>
              </w:rPr>
              <w:t>Имеют представление о карте родного поселка, района и области</w:t>
            </w:r>
          </w:p>
        </w:tc>
      </w:tr>
    </w:tbl>
    <w:p w14:paraId="5C9FB62A" w14:textId="77777777" w:rsidR="00823BB3" w:rsidRPr="00823BB3" w:rsidRDefault="00823BB3" w:rsidP="00823BB3">
      <w:pPr>
        <w:spacing w:after="0" w:line="276" w:lineRule="auto"/>
        <w:rPr>
          <w:rFonts w:ascii="Times New Roman" w:eastAsia="Calibri" w:hAnsi="Times New Roman" w:cs="Times New Roman"/>
          <w:sz w:val="27"/>
          <w:szCs w:val="27"/>
        </w:rPr>
      </w:pPr>
      <w:r w:rsidRPr="00823BB3">
        <w:rPr>
          <w:rFonts w:ascii="Times New Roman" w:eastAsia="Calibri" w:hAnsi="Times New Roman" w:cs="Times New Roman"/>
          <w:sz w:val="27"/>
          <w:szCs w:val="27"/>
        </w:rPr>
        <w:t xml:space="preserve">На начало работы формирования первичных представлений о малой Родине и Отечестве, их истории и культуре </w:t>
      </w:r>
      <w:proofErr w:type="gramStart"/>
      <w:r w:rsidRPr="00823BB3">
        <w:rPr>
          <w:rFonts w:ascii="Times New Roman" w:eastAsia="Calibri" w:hAnsi="Times New Roman" w:cs="Times New Roman"/>
          <w:sz w:val="27"/>
          <w:szCs w:val="27"/>
        </w:rPr>
        <w:t>посредствам  краеведения</w:t>
      </w:r>
      <w:proofErr w:type="gramEnd"/>
      <w:r w:rsidRPr="00823BB3">
        <w:rPr>
          <w:rFonts w:ascii="Times New Roman" w:eastAsia="Calibri" w:hAnsi="Times New Roman" w:cs="Times New Roman"/>
          <w:sz w:val="27"/>
          <w:szCs w:val="27"/>
        </w:rPr>
        <w:t xml:space="preserve"> в средней группе:</w:t>
      </w:r>
    </w:p>
    <w:p w14:paraId="761C6197" w14:textId="77777777" w:rsidR="00823BB3" w:rsidRPr="00823BB3" w:rsidRDefault="00823BB3" w:rsidP="00823BB3">
      <w:pPr>
        <w:spacing w:after="0" w:line="276" w:lineRule="auto"/>
        <w:rPr>
          <w:rFonts w:ascii="Times New Roman" w:eastAsia="Calibri" w:hAnsi="Times New Roman" w:cs="Times New Roman"/>
          <w:sz w:val="27"/>
          <w:szCs w:val="27"/>
        </w:rPr>
      </w:pPr>
      <w:r w:rsidRPr="00823BB3">
        <w:rPr>
          <w:rFonts w:ascii="Times New Roman" w:eastAsia="Calibri" w:hAnsi="Times New Roman" w:cs="Times New Roman"/>
          <w:sz w:val="27"/>
          <w:szCs w:val="27"/>
        </w:rPr>
        <w:t xml:space="preserve">1)количество детей, знающих название своего поселка, города, области.  </w:t>
      </w:r>
      <w:r w:rsidRPr="00823BB3">
        <w:rPr>
          <w:rFonts w:ascii="Times New Roman" w:eastAsia="Calibri" w:hAnsi="Times New Roman" w:cs="Times New Roman"/>
          <w:b/>
          <w:bCs/>
          <w:sz w:val="27"/>
          <w:szCs w:val="27"/>
        </w:rPr>
        <w:t>57,2</w:t>
      </w:r>
      <w:r w:rsidRPr="00823BB3">
        <w:rPr>
          <w:rFonts w:ascii="Times New Roman" w:eastAsia="Calibri" w:hAnsi="Times New Roman" w:cs="Times New Roman"/>
          <w:b/>
          <w:sz w:val="27"/>
          <w:szCs w:val="27"/>
        </w:rPr>
        <w:t xml:space="preserve">% </w:t>
      </w:r>
      <w:r w:rsidRPr="00823BB3">
        <w:rPr>
          <w:rFonts w:ascii="Times New Roman" w:eastAsia="Calibri" w:hAnsi="Times New Roman" w:cs="Times New Roman"/>
          <w:sz w:val="27"/>
          <w:szCs w:val="27"/>
        </w:rPr>
        <w:t>это на</w:t>
      </w:r>
      <w:r w:rsidRPr="00823BB3">
        <w:rPr>
          <w:rFonts w:ascii="Times New Roman" w:eastAsia="Calibri" w:hAnsi="Times New Roman" w:cs="Times New Roman"/>
          <w:b/>
          <w:sz w:val="27"/>
          <w:szCs w:val="27"/>
        </w:rPr>
        <w:t xml:space="preserve"> 31% </w:t>
      </w:r>
      <w:r w:rsidRPr="00823BB3">
        <w:rPr>
          <w:rFonts w:ascii="Times New Roman" w:eastAsia="Calibri" w:hAnsi="Times New Roman" w:cs="Times New Roman"/>
          <w:sz w:val="27"/>
          <w:szCs w:val="27"/>
        </w:rPr>
        <w:t>больше, чем в начале года;</w:t>
      </w:r>
    </w:p>
    <w:p w14:paraId="39D8D31E" w14:textId="77777777" w:rsidR="00823BB3" w:rsidRPr="00823BB3" w:rsidRDefault="00823BB3" w:rsidP="00823BB3">
      <w:pPr>
        <w:spacing w:after="0" w:line="276" w:lineRule="auto"/>
        <w:rPr>
          <w:rFonts w:ascii="Times New Roman" w:eastAsia="Calibri" w:hAnsi="Times New Roman" w:cs="Times New Roman"/>
          <w:sz w:val="27"/>
          <w:szCs w:val="27"/>
        </w:rPr>
      </w:pPr>
      <w:r w:rsidRPr="00823BB3">
        <w:rPr>
          <w:rFonts w:ascii="Times New Roman" w:eastAsia="Calibri" w:hAnsi="Times New Roman" w:cs="Times New Roman"/>
          <w:sz w:val="27"/>
          <w:szCs w:val="27"/>
        </w:rPr>
        <w:t xml:space="preserve">2) количество детей, знающих о достопримечательностях и истории возникновения родного поселка составляло </w:t>
      </w:r>
      <w:r w:rsidRPr="00823BB3">
        <w:rPr>
          <w:rFonts w:ascii="Times New Roman" w:eastAsia="Calibri" w:hAnsi="Times New Roman" w:cs="Times New Roman"/>
          <w:b/>
          <w:sz w:val="27"/>
          <w:szCs w:val="27"/>
        </w:rPr>
        <w:t>46,8%</w:t>
      </w:r>
      <w:r w:rsidRPr="00823BB3">
        <w:rPr>
          <w:rFonts w:ascii="Times New Roman" w:eastAsia="Calibri" w:hAnsi="Times New Roman" w:cs="Times New Roman"/>
          <w:sz w:val="27"/>
          <w:szCs w:val="27"/>
        </w:rPr>
        <w:t xml:space="preserve"> это на </w:t>
      </w:r>
      <w:r w:rsidRPr="00823BB3">
        <w:rPr>
          <w:rFonts w:ascii="Times New Roman" w:eastAsia="Calibri" w:hAnsi="Times New Roman" w:cs="Times New Roman"/>
          <w:b/>
          <w:sz w:val="27"/>
          <w:szCs w:val="27"/>
        </w:rPr>
        <w:t>31,2%</w:t>
      </w:r>
      <w:r w:rsidRPr="00823BB3">
        <w:rPr>
          <w:rFonts w:ascii="Times New Roman" w:eastAsia="Calibri" w:hAnsi="Times New Roman" w:cs="Times New Roman"/>
          <w:sz w:val="27"/>
          <w:szCs w:val="27"/>
        </w:rPr>
        <w:t xml:space="preserve"> больше, чем в начале года</w:t>
      </w:r>
    </w:p>
    <w:p w14:paraId="4E280A14" w14:textId="77777777" w:rsidR="00823BB3" w:rsidRPr="00823BB3" w:rsidRDefault="00823BB3" w:rsidP="00823BB3">
      <w:pPr>
        <w:spacing w:after="0" w:line="276" w:lineRule="auto"/>
        <w:rPr>
          <w:rFonts w:ascii="Times New Roman" w:eastAsia="Calibri" w:hAnsi="Times New Roman" w:cs="Times New Roman"/>
          <w:sz w:val="27"/>
          <w:szCs w:val="27"/>
        </w:rPr>
      </w:pPr>
      <w:r w:rsidRPr="00823BB3">
        <w:rPr>
          <w:rFonts w:ascii="Times New Roman" w:eastAsia="Calibri" w:hAnsi="Times New Roman" w:cs="Times New Roman"/>
          <w:sz w:val="27"/>
          <w:szCs w:val="27"/>
        </w:rPr>
        <w:t xml:space="preserve">3) количество детей, умеющих классифицировать растения и животных родного края, </w:t>
      </w:r>
      <w:r w:rsidRPr="00823BB3">
        <w:rPr>
          <w:rFonts w:ascii="Times New Roman" w:eastAsia="Calibri" w:hAnsi="Times New Roman" w:cs="Times New Roman"/>
          <w:b/>
          <w:sz w:val="27"/>
          <w:szCs w:val="27"/>
        </w:rPr>
        <w:t>67,6%</w:t>
      </w:r>
      <w:r w:rsidRPr="00823BB3">
        <w:rPr>
          <w:rFonts w:ascii="Times New Roman" w:eastAsia="Calibri" w:hAnsi="Times New Roman" w:cs="Times New Roman"/>
          <w:sz w:val="27"/>
          <w:szCs w:val="27"/>
        </w:rPr>
        <w:t xml:space="preserve"> это на </w:t>
      </w:r>
      <w:r w:rsidRPr="00823BB3">
        <w:rPr>
          <w:rFonts w:ascii="Times New Roman" w:eastAsia="Calibri" w:hAnsi="Times New Roman" w:cs="Times New Roman"/>
          <w:b/>
          <w:sz w:val="27"/>
          <w:szCs w:val="27"/>
        </w:rPr>
        <w:t>31,2%</w:t>
      </w:r>
      <w:r w:rsidRPr="00823BB3">
        <w:rPr>
          <w:rFonts w:ascii="Times New Roman" w:eastAsia="Calibri" w:hAnsi="Times New Roman" w:cs="Times New Roman"/>
          <w:sz w:val="27"/>
          <w:szCs w:val="27"/>
        </w:rPr>
        <w:t xml:space="preserve"> больше, чем в начале года</w:t>
      </w:r>
    </w:p>
    <w:p w14:paraId="7117757B" w14:textId="77777777" w:rsidR="00823BB3" w:rsidRPr="00823BB3" w:rsidRDefault="00823BB3" w:rsidP="00823BB3">
      <w:pPr>
        <w:spacing w:after="0" w:line="276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823BB3">
        <w:rPr>
          <w:rFonts w:ascii="Times New Roman" w:eastAsia="Calibri" w:hAnsi="Times New Roman" w:cs="Times New Roman"/>
          <w:sz w:val="27"/>
          <w:szCs w:val="27"/>
        </w:rPr>
        <w:t xml:space="preserve">4) количество детей, знающих государственную символику родного поселка, области, </w:t>
      </w:r>
      <w:r w:rsidRPr="00823BB3">
        <w:rPr>
          <w:rFonts w:ascii="Times New Roman" w:eastAsia="Calibri" w:hAnsi="Times New Roman" w:cs="Times New Roman"/>
          <w:b/>
          <w:sz w:val="27"/>
          <w:szCs w:val="27"/>
        </w:rPr>
        <w:t>62,4 %</w:t>
      </w:r>
      <w:r w:rsidRPr="00823BB3">
        <w:rPr>
          <w:rFonts w:ascii="Times New Roman" w:eastAsia="Calibri" w:hAnsi="Times New Roman" w:cs="Times New Roman"/>
          <w:sz w:val="27"/>
          <w:szCs w:val="27"/>
        </w:rPr>
        <w:t>, это на</w:t>
      </w:r>
      <w:r w:rsidRPr="00823BB3">
        <w:rPr>
          <w:rFonts w:ascii="Times New Roman" w:eastAsia="Calibri" w:hAnsi="Times New Roman" w:cs="Times New Roman"/>
          <w:b/>
          <w:sz w:val="27"/>
          <w:szCs w:val="27"/>
        </w:rPr>
        <w:t xml:space="preserve"> 31,2%</w:t>
      </w:r>
      <w:r w:rsidRPr="00823BB3">
        <w:rPr>
          <w:rFonts w:ascii="Times New Roman" w:eastAsia="Calibri" w:hAnsi="Times New Roman" w:cs="Times New Roman"/>
          <w:sz w:val="27"/>
          <w:szCs w:val="27"/>
        </w:rPr>
        <w:t xml:space="preserve"> больше, чем в начале года</w:t>
      </w:r>
    </w:p>
    <w:p w14:paraId="2C02F62E" w14:textId="77777777" w:rsidR="00823BB3" w:rsidRPr="00823BB3" w:rsidRDefault="00823BB3" w:rsidP="00823BB3">
      <w:pPr>
        <w:spacing w:after="0" w:line="276" w:lineRule="auto"/>
        <w:rPr>
          <w:rFonts w:ascii="Times New Roman" w:eastAsia="Calibri" w:hAnsi="Times New Roman" w:cs="Times New Roman"/>
          <w:sz w:val="27"/>
          <w:szCs w:val="27"/>
        </w:rPr>
      </w:pPr>
      <w:r w:rsidRPr="00823BB3">
        <w:rPr>
          <w:rFonts w:ascii="Times New Roman" w:eastAsia="Calibri" w:hAnsi="Times New Roman" w:cs="Times New Roman"/>
          <w:sz w:val="27"/>
          <w:szCs w:val="27"/>
        </w:rPr>
        <w:t xml:space="preserve">5) количество детей, имеющих представление о карте родного поселка, района и области </w:t>
      </w:r>
      <w:r w:rsidRPr="00823BB3">
        <w:rPr>
          <w:rFonts w:ascii="Times New Roman" w:eastAsia="Calibri" w:hAnsi="Times New Roman" w:cs="Times New Roman"/>
          <w:b/>
          <w:sz w:val="27"/>
          <w:szCs w:val="27"/>
        </w:rPr>
        <w:t>46,8%</w:t>
      </w:r>
      <w:r w:rsidRPr="00823BB3">
        <w:rPr>
          <w:rFonts w:ascii="Times New Roman" w:eastAsia="Calibri" w:hAnsi="Times New Roman" w:cs="Times New Roman"/>
          <w:sz w:val="27"/>
          <w:szCs w:val="27"/>
        </w:rPr>
        <w:t>, это на</w:t>
      </w:r>
      <w:r w:rsidRPr="00823BB3">
        <w:rPr>
          <w:rFonts w:ascii="Times New Roman" w:eastAsia="Calibri" w:hAnsi="Times New Roman" w:cs="Times New Roman"/>
          <w:b/>
          <w:sz w:val="27"/>
          <w:szCs w:val="27"/>
        </w:rPr>
        <w:t xml:space="preserve"> 41,6%</w:t>
      </w:r>
      <w:r w:rsidRPr="00823BB3">
        <w:rPr>
          <w:rFonts w:ascii="Times New Roman" w:eastAsia="Calibri" w:hAnsi="Times New Roman" w:cs="Times New Roman"/>
          <w:sz w:val="27"/>
          <w:szCs w:val="27"/>
        </w:rPr>
        <w:t xml:space="preserve"> больше, чем в начале года</w:t>
      </w:r>
    </w:p>
    <w:p w14:paraId="08AB1E5A" w14:textId="77777777" w:rsidR="00823BB3" w:rsidRPr="00823BB3" w:rsidRDefault="00823BB3" w:rsidP="00823BB3">
      <w:pPr>
        <w:spacing w:after="0" w:line="276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823BB3">
        <w:rPr>
          <w:rFonts w:ascii="Times New Roman" w:eastAsia="Calibri" w:hAnsi="Times New Roman" w:cs="Times New Roman"/>
          <w:sz w:val="27"/>
          <w:szCs w:val="27"/>
        </w:rPr>
        <w:t xml:space="preserve">На начало </w:t>
      </w:r>
      <w:r w:rsidRPr="00823BB3">
        <w:rPr>
          <w:rFonts w:ascii="Times New Roman" w:eastAsia="Calibri" w:hAnsi="Times New Roman" w:cs="Times New Roman"/>
          <w:b/>
          <w:sz w:val="27"/>
          <w:szCs w:val="27"/>
        </w:rPr>
        <w:t>2022-2023</w:t>
      </w:r>
      <w:r w:rsidRPr="00823BB3">
        <w:rPr>
          <w:rFonts w:ascii="Times New Roman" w:eastAsia="Calibri" w:hAnsi="Times New Roman" w:cs="Times New Roman"/>
          <w:sz w:val="27"/>
          <w:szCs w:val="27"/>
        </w:rPr>
        <w:t xml:space="preserve"> учебного года в целом уровень знаний у </w:t>
      </w:r>
      <w:proofErr w:type="gramStart"/>
      <w:r w:rsidRPr="00823BB3">
        <w:rPr>
          <w:rFonts w:ascii="Times New Roman" w:eastAsia="Calibri" w:hAnsi="Times New Roman" w:cs="Times New Roman"/>
          <w:sz w:val="27"/>
          <w:szCs w:val="27"/>
        </w:rPr>
        <w:t>детей  посредством</w:t>
      </w:r>
      <w:proofErr w:type="gramEnd"/>
      <w:r w:rsidRPr="00823BB3">
        <w:rPr>
          <w:rFonts w:ascii="Times New Roman" w:eastAsia="Calibri" w:hAnsi="Times New Roman" w:cs="Times New Roman"/>
          <w:sz w:val="27"/>
          <w:szCs w:val="27"/>
        </w:rPr>
        <w:t xml:space="preserve"> краеведения составил</w:t>
      </w:r>
      <w:r w:rsidRPr="00823BB3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22</w:t>
      </w:r>
      <w:r w:rsidRPr="00823BB3">
        <w:rPr>
          <w:rFonts w:ascii="Times New Roman" w:eastAsia="Calibri" w:hAnsi="Times New Roman" w:cs="Times New Roman"/>
          <w:b/>
          <w:sz w:val="27"/>
          <w:szCs w:val="27"/>
        </w:rPr>
        <w:t>,88%</w:t>
      </w:r>
      <w:r w:rsidRPr="00823BB3">
        <w:rPr>
          <w:rFonts w:ascii="Times New Roman" w:eastAsia="Calibri" w:hAnsi="Times New Roman" w:cs="Times New Roman"/>
          <w:sz w:val="27"/>
          <w:szCs w:val="27"/>
        </w:rPr>
        <w:t xml:space="preserve">, к концу года этот показатель вырос на </w:t>
      </w:r>
      <w:r w:rsidRPr="00823BB3">
        <w:rPr>
          <w:rFonts w:ascii="Times New Roman" w:eastAsia="Calibri" w:hAnsi="Times New Roman" w:cs="Times New Roman"/>
          <w:b/>
          <w:sz w:val="27"/>
          <w:szCs w:val="27"/>
        </w:rPr>
        <w:t xml:space="preserve">33,28% </w:t>
      </w:r>
      <w:r w:rsidRPr="00823BB3">
        <w:rPr>
          <w:rFonts w:ascii="Times New Roman" w:eastAsia="Calibri" w:hAnsi="Times New Roman" w:cs="Times New Roman"/>
          <w:sz w:val="27"/>
          <w:szCs w:val="27"/>
        </w:rPr>
        <w:t xml:space="preserve">и составил </w:t>
      </w:r>
      <w:r w:rsidRPr="00823BB3">
        <w:rPr>
          <w:rFonts w:ascii="Times New Roman" w:eastAsia="Calibri" w:hAnsi="Times New Roman" w:cs="Times New Roman"/>
          <w:b/>
          <w:sz w:val="27"/>
          <w:szCs w:val="27"/>
        </w:rPr>
        <w:t>56,16%.</w:t>
      </w:r>
    </w:p>
    <w:p w14:paraId="27B81BCB" w14:textId="77777777" w:rsidR="00823BB3" w:rsidRPr="00823BB3" w:rsidRDefault="00823BB3" w:rsidP="00823BB3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4CFEB9" w14:textId="77777777" w:rsidR="00375233" w:rsidRDefault="00375233"/>
    <w:sectPr w:rsidR="00375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B3"/>
    <w:rsid w:val="00375233"/>
    <w:rsid w:val="0082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5F51"/>
  <w15:chartTrackingRefBased/>
  <w15:docId w15:val="{21590F97-C7CC-46F6-85B0-815A6F2B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23B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23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СРЕДНЯЯ</a:t>
            </a:r>
            <a:r>
              <a:rPr lang="ru-RU" sz="1400" b="0" baseline="0">
                <a:latin typeface="Times New Roman" pitchFamily="18" charset="0"/>
                <a:cs typeface="Times New Roman" pitchFamily="18" charset="0"/>
              </a:rPr>
              <a:t> ГРУППА</a:t>
            </a:r>
            <a:endParaRPr lang="ru-RU" sz="1400" b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34605701070888539"/>
          <c:y val="2.560184086578219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26</c:v>
                </c:pt>
                <c:pt idx="1">
                  <c:v>15.6</c:v>
                </c:pt>
                <c:pt idx="2">
                  <c:v>36.4</c:v>
                </c:pt>
                <c:pt idx="3">
                  <c:v>31.2</c:v>
                </c:pt>
                <c:pt idx="4">
                  <c:v>5.2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F5-415B-8B1E-77986CADF0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57.2</c:v>
                </c:pt>
                <c:pt idx="1">
                  <c:v>46.8</c:v>
                </c:pt>
                <c:pt idx="2">
                  <c:v>67.599999999999994</c:v>
                </c:pt>
                <c:pt idx="3">
                  <c:v>62.4</c:v>
                </c:pt>
                <c:pt idx="4">
                  <c:v>46.8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0F5-415B-8B1E-77986CADF0E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70511360"/>
        <c:axId val="173699840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Лист1!$D$1</c15:sqref>
                        </c15:formulaRef>
                      </c:ext>
                    </c:extLst>
                    <c:strCache>
                      <c:ptCount val="1"/>
                      <c:pt idx="0">
                        <c:v>Столбец1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-5400000" spcFirstLastPara="1" vertOverflow="clip" horzOverflow="clip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800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trendline>
                  <c:spPr>
                    <a:ln w="19050" cap="rnd">
                      <a:solidFill>
                        <a:schemeClr val="accent3"/>
                      </a:solidFill>
                      <a:prstDash val="sysDash"/>
                    </a:ln>
                    <a:effectLst/>
                  </c:spPr>
                  <c:trendlineType val="linear"/>
                  <c:dispRSqr val="0"/>
                  <c:dispEq val="0"/>
                </c:trendline>
                <c:cat>
                  <c:strRef>
                    <c:extLst>
                      <c:ext uri="{02D57815-91ED-43cb-92C2-25804820EDAC}">
                        <c15:formulaRef>
                          <c15:sqref>Лист1!$A$2:$A$6</c15:sqref>
                        </c15:formulaRef>
                      </c:ext>
                    </c:extLst>
                    <c:strCache>
                      <c:ptCount val="5"/>
                      <c:pt idx="0">
                        <c:v>I</c:v>
                      </c:pt>
                      <c:pt idx="1">
                        <c:v>II</c:v>
                      </c:pt>
                      <c:pt idx="2">
                        <c:v>III</c:v>
                      </c:pt>
                      <c:pt idx="3">
                        <c:v>IV</c:v>
                      </c:pt>
                      <c:pt idx="4">
                        <c:v>V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Лист1!$D$2:$D$6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00F5-415B-8B1E-77986CADF0EC}"/>
                  </c:ext>
                </c:extLst>
              </c15:ser>
            </c15:filteredBarSeries>
          </c:ext>
        </c:extLst>
      </c:barChart>
      <c:catAx>
        <c:axId val="170511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73699840"/>
        <c:crosses val="autoZero"/>
        <c:auto val="1"/>
        <c:lblAlgn val="l"/>
        <c:lblOffset val="100"/>
        <c:noMultiLvlLbl val="0"/>
      </c:catAx>
      <c:valAx>
        <c:axId val="173699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70511360"/>
        <c:crosses val="autoZero"/>
        <c:crossBetween val="between"/>
      </c:valAx>
    </c:plotArea>
    <c:legend>
      <c:legendPos val="r"/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Ivanova</dc:creator>
  <cp:keywords/>
  <dc:description/>
  <cp:lastModifiedBy>Elena Ivanova</cp:lastModifiedBy>
  <cp:revision>1</cp:revision>
  <dcterms:created xsi:type="dcterms:W3CDTF">2024-06-21T15:47:00Z</dcterms:created>
  <dcterms:modified xsi:type="dcterms:W3CDTF">2024-06-21T15:48:00Z</dcterms:modified>
</cp:coreProperties>
</file>